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6" w:rsidRPr="0095017F" w:rsidRDefault="00BD4946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BD4946" w:rsidRDefault="00BD4946" w:rsidP="00BD494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513"/>
        <w:gridCol w:w="5352"/>
      </w:tblGrid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«Социальный сервис»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ГБУСО « Новоалександровский КЦСОН» в оформлении документов, необходимых для реализации прав граждан на получение мер социальной поддержки 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и оказание помощи лицам, не имеющим возможности в силу преклонного возраста и по состоянию здоровья самостоятельно посетить орган по труду и социальной защите населения для оформления  документов на получение мер социальной поддержки 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BD4946" w:rsidRPr="0095017F" w:rsidTr="00EA653C">
        <w:tc>
          <w:tcPr>
            <w:tcW w:w="706" w:type="dxa"/>
            <w:vMerge w:val="restart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52" w:type="dxa"/>
          </w:tcPr>
          <w:p w:rsidR="00BD4946" w:rsidRPr="00691292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  <w:bookmarkStart w:id="0" w:name="_GoBack"/>
            <w:bookmarkEnd w:id="0"/>
          </w:p>
        </w:tc>
      </w:tr>
      <w:tr w:rsidR="00BD4946" w:rsidRPr="0095017F" w:rsidTr="00EA653C">
        <w:tc>
          <w:tcPr>
            <w:tcW w:w="706" w:type="dxa"/>
            <w:vMerge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BD4946" w:rsidRPr="00FA4908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срочного социального обслуживания  Назаренко Галина Васильевна 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труда и социальных гарантий управления труда и социальной защиты населения  администрации Новоалександровского муниципального района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ГБУСО «Новоалександровский КЦСОН» от 11.12.2013 г. № 216 «Об утверждении Порядка оказания содействия государственным бюджетным учреждением социального обслуживания населения  «Новоалександровский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 центр социального обслуживания  населения» в оформлении документов, необходимых для реализации прав граждан на получение мер социальной поддержки»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  ГБУСО «Новоалександровский КЦСОН»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352" w:type="dxa"/>
          </w:tcPr>
          <w:p w:rsidR="00BD4946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Клиенты и проживающие на микроучастках:</w:t>
            </w:r>
          </w:p>
          <w:p w:rsidR="00BD4946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и ветераны Великой Отечественной войны, вдовы погибших (умерших) инвалидов и участников Великой Отечественной войны,</w:t>
            </w:r>
          </w:p>
          <w:p w:rsidR="00BD4946" w:rsidRPr="00AE2FE2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Одинокие и одиноко проживающие инвалиды </w:t>
            </w:r>
            <w:r w:rsidRPr="00AE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и лица старше 80 лет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оказания содействия государственным бюджетным учреждением социального обслуживания «Новоалександровский КЦСОН» в оформлении документов, необходимых для реализации прав граждан на получение мер социальной поддержки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 ГБУСО «Новоалександровский КЦСОН»,специалисты УТиСЗН администрации Новоалександровского муниципального района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пожилых людей и инвалидов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</w:tcPr>
          <w:p w:rsidR="00BD4946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получателей мер социальной поддержки о порядке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получения;</w:t>
            </w:r>
          </w:p>
          <w:p w:rsidR="00BD4946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необходимых документов или их доставке в орган по труду и социальной защите;</w:t>
            </w:r>
          </w:p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взаимодействия социально направленных учреждений  на исполнение федерального законодательства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пожилых людей и инвалидов, обеспечение адресности и доступности социальной помощи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 законодательства Российской Федерации в области прав и гарантий пожилых людей и инвалидов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охват граждан соответствующей услугой  «Социальный сервис»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т.л.)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 и законных гарантий пожилых людей и инвалидов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заключается  в оказании помощи в оформлении документов, необходимых для получения мер социальной поддержки и отображается в схеме: </w:t>
            </w:r>
            <w:r w:rsidRPr="00CA3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заявитель-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3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работник-специалист УТиСЗН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A37D8">
              <w:rPr>
                <w:rFonts w:ascii="Times New Roman" w:hAnsi="Times New Roman" w:cs="Times New Roman"/>
                <w:sz w:val="28"/>
                <w:szCs w:val="28"/>
              </w:rPr>
              <w:t>где ключевым компонентом является клиент.</w:t>
            </w:r>
          </w:p>
        </w:tc>
      </w:tr>
      <w:tr w:rsidR="00BD4946" w:rsidRPr="0095017F" w:rsidTr="00EA653C">
        <w:tc>
          <w:tcPr>
            <w:tcW w:w="706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3" w:type="dxa"/>
          </w:tcPr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52" w:type="dxa"/>
          </w:tcPr>
          <w:p w:rsidR="00BD4946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BD4946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отчетному году, выявленных при проведении проверок -0%.</w:t>
            </w:r>
          </w:p>
          <w:p w:rsidR="00BD4946" w:rsidRPr="0095017F" w:rsidRDefault="00BD4946" w:rsidP="00EA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BD4946" w:rsidRDefault="00BD4946" w:rsidP="00BD4946">
      <w:pPr>
        <w:spacing w:after="0" w:line="240" w:lineRule="auto"/>
        <w:jc w:val="both"/>
      </w:pPr>
    </w:p>
    <w:p w:rsidR="00BD4946" w:rsidRDefault="00BD4946" w:rsidP="00BD4946"/>
    <w:p w:rsidR="00373160" w:rsidRDefault="00373160"/>
    <w:sectPr w:rsidR="00373160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18" w:rsidRDefault="00416B18">
      <w:pPr>
        <w:spacing w:after="0" w:line="240" w:lineRule="auto"/>
      </w:pPr>
      <w:r>
        <w:separator/>
      </w:r>
    </w:p>
  </w:endnote>
  <w:endnote w:type="continuationSeparator" w:id="0">
    <w:p w:rsidR="00416B18" w:rsidRDefault="0041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982"/>
      <w:docPartObj>
        <w:docPartGallery w:val="Page Numbers (Bottom of Page)"/>
        <w:docPartUnique/>
      </w:docPartObj>
    </w:sdtPr>
    <w:sdtEndPr/>
    <w:sdtContent>
      <w:p w:rsidR="00CA37D8" w:rsidRDefault="0037316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92">
          <w:rPr>
            <w:noProof/>
          </w:rPr>
          <w:t>1</w:t>
        </w:r>
        <w:r>
          <w:fldChar w:fldCharType="end"/>
        </w:r>
      </w:p>
    </w:sdtContent>
  </w:sdt>
  <w:p w:rsidR="00CA37D8" w:rsidRDefault="00416B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18" w:rsidRDefault="00416B18">
      <w:pPr>
        <w:spacing w:after="0" w:line="240" w:lineRule="auto"/>
      </w:pPr>
      <w:r>
        <w:separator/>
      </w:r>
    </w:p>
  </w:footnote>
  <w:footnote w:type="continuationSeparator" w:id="0">
    <w:p w:rsidR="00416B18" w:rsidRDefault="0041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946"/>
    <w:rsid w:val="00373160"/>
    <w:rsid w:val="00416B18"/>
    <w:rsid w:val="00691292"/>
    <w:rsid w:val="00B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D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Company>Microsoft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2016-03-23T10:38:00Z</dcterms:created>
  <dcterms:modified xsi:type="dcterms:W3CDTF">2023-02-13T11:17:00Z</dcterms:modified>
</cp:coreProperties>
</file>